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>
          <w:color w:val="ff0000"/>
        </w:rPr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color w:val="ff0000"/>
          <w:rtl w:val="0"/>
        </w:rPr>
        <w:t xml:space="preserve">ANSWERS to Chromatography Exam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</w:t>
      </w:r>
      <w:r w:rsidDel="00000000" w:rsidR="00000000" w:rsidRPr="00000000">
        <w:rPr>
          <w:rtl w:val="0"/>
        </w:rPr>
        <w:t xml:space="preserve">A student investigates the colours contained in inks from felt-tip pens. He uses chromatography and sets up his experiment as shown: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659041" cy="228442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9041" cy="22844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(a) Identify two mistakes in the way he sets up the experiment. For each mistake, state what problem it would cause.</w:t>
      </w:r>
    </w:p>
    <w:p w:rsidR="00000000" w:rsidDel="00000000" w:rsidP="00000000" w:rsidRDefault="00000000" w:rsidRPr="00000000" w14:paraId="00000008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1st mistake = </w:t>
        <w:tab/>
      </w:r>
      <w:r w:rsidDel="00000000" w:rsidR="00000000" w:rsidRPr="00000000">
        <w:rPr>
          <w:b w:val="1"/>
          <w:bCs w:val="1"/>
          <w:color w:val="ff0000"/>
          <w:rtl w:val="0"/>
        </w:rPr>
        <w:t xml:space="preserve">Water level is higher than the ink samples.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Problem = </w:t>
        <w:tab/>
      </w:r>
      <w:r w:rsidDel="00000000" w:rsidR="00000000" w:rsidRPr="00000000">
        <w:rPr>
          <w:b w:val="1"/>
          <w:bCs w:val="1"/>
          <w:color w:val="ff0000"/>
          <w:rtl w:val="0"/>
        </w:rPr>
        <w:t xml:space="preserve">Problem = Ink would dissolve down into the water rather be separated upwards on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                        the filter paper.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72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2nd mistake = </w:t>
        <w:tab/>
      </w:r>
      <w:r w:rsidDel="00000000" w:rsidR="00000000" w:rsidRPr="00000000">
        <w:rPr>
          <w:b w:val="1"/>
          <w:bCs w:val="1"/>
          <w:color w:val="ff0000"/>
          <w:rtl w:val="0"/>
        </w:rPr>
        <w:t xml:space="preserve">The base line is drawn in pen.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Problem = </w:t>
        <w:tab/>
      </w:r>
      <w:r w:rsidDel="00000000" w:rsidR="00000000" w:rsidRPr="00000000">
        <w:rPr>
          <w:b w:val="1"/>
          <w:bCs w:val="1"/>
          <w:color w:val="ff0000"/>
          <w:rtl w:val="0"/>
        </w:rPr>
        <w:t xml:space="preserve">The ink in the base line would also be separated, which would interfere with the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                        results of the other inks.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  <w:t xml:space="preserve">(b) Another student repeats the experiment, but does not make any mistakes. She uses inks from four different felt tip pens. The diagram shows her results. </w:t>
      </w:r>
    </w:p>
    <w:p w:rsidR="00000000" w:rsidDel="00000000" w:rsidP="00000000" w:rsidRDefault="00000000" w:rsidRPr="00000000" w14:paraId="00000014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573796" cy="216157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3796" cy="2161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(c) </w:t>
        <w:tab/>
        <w:t xml:space="preserve">(i) How many different colours does the black ink contain?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3</w:t>
      </w:r>
    </w:p>
    <w:p w:rsidR="00000000" w:rsidDel="00000000" w:rsidP="00000000" w:rsidRDefault="00000000" w:rsidRPr="00000000" w14:paraId="00000016">
      <w:pPr>
        <w:ind w:left="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720"/>
        <w:rPr/>
      </w:pPr>
      <w:r w:rsidDel="00000000" w:rsidR="00000000" w:rsidRPr="00000000">
        <w:rPr>
          <w:rtl w:val="0"/>
        </w:rPr>
        <w:t xml:space="preserve">(ii) Which of the inks tested could be mixed together to make the black ink?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Green and 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72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720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(iii) Which of the inks tested is insoluble in water? Explain your answer.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Blue ink as it doesn't </w:t>
      </w:r>
    </w:p>
    <w:p w:rsidR="00000000" w:rsidDel="00000000" w:rsidP="00000000" w:rsidRDefault="00000000" w:rsidRPr="00000000" w14:paraId="0000001A">
      <w:pPr>
        <w:ind w:left="0" w:firstLine="72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      move, so this means it can’t have dissolved in the water. </w:t>
      </w:r>
    </w:p>
    <w:p w:rsidR="00000000" w:rsidDel="00000000" w:rsidP="00000000" w:rsidRDefault="00000000" w:rsidRPr="00000000" w14:paraId="0000001B">
      <w:pPr>
        <w:ind w:left="0" w:firstLine="0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</w:t>
      </w:r>
      <w:r w:rsidDel="00000000" w:rsidR="00000000" w:rsidRPr="00000000">
        <w:rPr>
          <w:rtl w:val="0"/>
        </w:rPr>
        <w:t xml:space="preserve">A student investigates the pigments found in some vegetables and fruit. She obtains some coloured vegetable and fruit extracts from carrots, tomatoes and sweet potatoes. She places a spot of each extract on chromatography paper, along with spots of the three pigments beta-carotene, chlorophyll and lycopene. Her teacher provides a solvent containing volatile, flammable, organic compounds for the experiment. The diagram shows the apparatus at the start of the experiment:</w:t>
      </w:r>
    </w:p>
    <w:p w:rsidR="00000000" w:rsidDel="00000000" w:rsidP="00000000" w:rsidRDefault="00000000" w:rsidRPr="00000000" w14:paraId="0000001D">
      <w:pPr>
        <w:ind w:left="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141988" cy="197987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41988" cy="19798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(a) Explain why it is important for the solvent level to be below the spots.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Otherwise the spots will dissolve downwards into the solvent rather than be separated by the solvents upwards. </w:t>
      </w:r>
    </w:p>
    <w:p w:rsidR="00000000" w:rsidDel="00000000" w:rsidP="00000000" w:rsidRDefault="00000000" w:rsidRPr="00000000" w14:paraId="00000021">
      <w:pPr>
        <w:ind w:left="0" w:firstLine="0"/>
        <w:rPr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(b) State two potential problems that are prevented by fitting the tank with a lid. </w:t>
      </w:r>
      <w:r w:rsidDel="00000000" w:rsidR="00000000" w:rsidRPr="00000000">
        <w:rPr>
          <w:b w:val="1"/>
          <w:bCs w:val="1"/>
          <w:rtl w:val="0"/>
        </w:rPr>
        <w:t xml:space="preserve">Any two from: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The solvent is volatile (which means it is smelly and evaporates quickly). The lid prevents this.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The solvent is flammable (sets fire easily). The lid makes the process safer.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The lid could also prevent any material entering the test and interfering with the results.</w:t>
      </w: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  <w:t xml:space="preserve">The diagram shows the chromatogram at the end of the experiment.</w:t>
      </w:r>
    </w:p>
    <w:p w:rsidR="00000000" w:rsidDel="00000000" w:rsidP="00000000" w:rsidRDefault="00000000" w:rsidRPr="00000000" w14:paraId="00000028">
      <w:pPr>
        <w:ind w:left="0" w:firstLine="0"/>
        <w:jc w:val="center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103764" cy="161119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03764" cy="1611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  <w:t xml:space="preserve">(c) Put a tick next to </w:t>
      </w:r>
      <w:r w:rsidDel="00000000" w:rsidR="00000000" w:rsidRPr="00000000">
        <w:rPr>
          <w:b w:val="1"/>
          <w:bCs w:val="1"/>
          <w:rtl w:val="0"/>
        </w:rPr>
        <w:t xml:space="preserve">three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statements that are supported by the chromatogram.</w:t>
      </w:r>
    </w:p>
    <w:tbl>
      <w:tblPr>
        <w:tblStyle w:val="Table1"/>
        <w:tblW w:w="10200.0" w:type="dxa"/>
        <w:jc w:val="left"/>
        <w:tblInd w:w="3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"/>
        <w:gridCol w:w="9750"/>
        <w:tblGridChange w:id="0">
          <w:tblGrid>
            <w:gridCol w:w="450"/>
            <w:gridCol w:w="97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ff0000"/>
                <w:rtl w:val="0"/>
              </w:rPr>
              <w:t xml:space="preserve">✓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Chlorophyll is not present in carrots, sweet potatoes or tomatoes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Beta-carotene is present in carrots but not present in tomatoes.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ff000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Both beta-carotene and lycopene are present in sweet potatoes.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Lycopene is present in tomatoes but not present in carrots.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ff0000"/>
                <w:rtl w:val="0"/>
              </w:rPr>
              <w:t xml:space="preserve">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 Both carrots and tomatoes contain a pigment other than beta-carotene, chlorophyll and lycopene.</w:t>
            </w:r>
          </w:p>
        </w:tc>
      </w:tr>
    </w:tbl>
    <w:p w:rsidR="00000000" w:rsidDel="00000000" w:rsidP="00000000" w:rsidRDefault="00000000" w:rsidRPr="00000000" w14:paraId="000000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/>
      </w:pPr>
      <w:r w:rsidDel="00000000" w:rsidR="00000000" w:rsidRPr="00000000">
        <w:rPr>
          <w:rtl w:val="0"/>
        </w:rPr>
        <w:t xml:space="preserve">(d) Suggest a reason why there is a spot on the starting line in the chromatogram for sweet potatoes. </w:t>
      </w:r>
    </w:p>
    <w:p w:rsidR="00000000" w:rsidDel="00000000" w:rsidP="00000000" w:rsidRDefault="00000000" w:rsidRPr="00000000" w14:paraId="00000038">
      <w:pPr>
        <w:ind w:left="0" w:firstLine="0"/>
        <w:rPr>
          <w:b w:val="1"/>
          <w:bCs w:val="1"/>
          <w:color w:val="ff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This colour or pigment does not dissolve in this solvent or liquid.</w:t>
      </w: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850.3937007874016" w:top="1440.0000000000002" w:left="992.1259842519686" w:right="856.062992125984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6b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