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widowControl w:val="0"/>
        <w:jc w:val="center"/>
        <w:rPr>
          <w:sz w:val="40"/>
          <w:szCs w:val="40"/>
        </w:rPr>
      </w:pPr>
      <w:bookmarkStart w:colFirst="0" w:colLast="0" w:name="_e3i0ud4t51y5" w:id="0"/>
      <w:bookmarkEnd w:id="0"/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Bonding &amp; Structure Practical - Results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4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1800"/>
        <w:gridCol w:w="1620"/>
        <w:gridCol w:w="2250"/>
        <w:gridCol w:w="1620"/>
        <w:gridCol w:w="1710"/>
        <w:gridCol w:w="1890"/>
        <w:gridCol w:w="2250"/>
        <w:tblGridChange w:id="0">
          <w:tblGrid>
            <w:gridCol w:w="1260"/>
            <w:gridCol w:w="1800"/>
            <w:gridCol w:w="1620"/>
            <w:gridCol w:w="2250"/>
            <w:gridCol w:w="1620"/>
            <w:gridCol w:w="1710"/>
            <w:gridCol w:w="1890"/>
            <w:gridCol w:w="2250"/>
          </w:tblGrid>
        </w:tblGridChange>
      </w:tblGrid>
      <w:tr>
        <w:trPr>
          <w:cantSplit w:val="0"/>
          <w:trHeight w:val="6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Substance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Appearance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before heating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Melting Point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(HIGH or LOW)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Type of STRUCTURE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Solubility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In water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Electrical Conduction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Type of BONDING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Original substance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Aqueous solution IF soluble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Fume Cup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board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pageBreakBefore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pageBreakBefore w:val="0"/>
        <w:rPr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7708900</wp:posOffset>
                </wp:positionV>
                <wp:extent cx="5838825" cy="9239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31350" y="3322800"/>
                          <a:ext cx="58293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Key words: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7708900</wp:posOffset>
                </wp:positionV>
                <wp:extent cx="5838825" cy="9239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38825" cy="923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9" w:w="16834" w:orient="landscape"/>
      <w:pgMar w:bottom="900" w:top="1152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rPr>
        <w:sz w:val="36"/>
        <w:szCs w:val="36"/>
      </w:rPr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Double Award - Chemistry - Island School Science Department </w:t>
    </w:r>
    <w:r w:rsidDel="00000000" w:rsidR="00000000" w:rsidRPr="00000000">
      <w:rPr>
        <w:rFonts w:ascii="Arial" w:cs="Arial" w:eastAsia="Arial" w:hAnsi="Arial"/>
        <w:sz w:val="32"/>
        <w:szCs w:val="32"/>
        <w:rtl w:val="0"/>
      </w:rPr>
      <w:t xml:space="preserve">  </w:t>
      <w:tab/>
      <w:t xml:space="preserve">                                                                              </w:t>
    </w:r>
    <w:r w:rsidDel="00000000" w:rsidR="00000000" w:rsidRPr="00000000">
      <w:rPr>
        <w:rFonts w:ascii="Arial" w:cs="Arial" w:eastAsia="Arial" w:hAnsi="Arial"/>
        <w:b w:val="1"/>
        <w:bCs w:val="1"/>
        <w:sz w:val="40"/>
        <w:szCs w:val="40"/>
        <w:rtl w:val="0"/>
      </w:rPr>
      <w:t xml:space="preserve">9b(iii)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rFonts w:ascii="Arial" w:cs="Arial" w:eastAsia="Arial" w:hAnsi="Arial"/>
      <w:sz w:val="36"/>
      <w:szCs w:val="36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12" Type="http://schemas.openxmlformats.org/officeDocument/2006/relationships/footer" Target="footer3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