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e3i0ud4t51y5" w:id="0"/>
      <w:bookmarkEnd w:id="0"/>
      <w:r w:rsidDel="00000000" w:rsidR="00000000" w:rsidRPr="00000000">
        <w:rPr>
          <w:b w:val="1"/>
          <w:bCs w:val="1"/>
          <w:rtl w:val="0"/>
        </w:rPr>
        <w:t xml:space="preserve">Summary of the 4 kinds of Structure</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ageBreakBefore w:val="0"/>
        <w:rPr>
          <w:b w:val="1"/>
          <w:bCs w:val="1"/>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The aim of this table is to summarise the types of bonding and structure in all substances. Note that you don't need to know anything specific about metallic bonding for your syllabus - only that metals by themselves have metallic properties. The following words may be useful: </w:t>
      </w:r>
      <w:r w:rsidDel="00000000" w:rsidR="00000000" w:rsidRPr="00000000">
        <w:rPr>
          <w:b w:val="1"/>
          <w:bCs w:val="1"/>
          <w:rtl w:val="0"/>
        </w:rPr>
        <w:t xml:space="preserve">metal, non-metal, atom, ion, molecule,, high, low, strong, weak</w:t>
      </w:r>
      <w:r w:rsidDel="00000000" w:rsidR="00000000" w:rsidRPr="00000000">
        <w:rPr>
          <w:rtl w:val="0"/>
        </w:rPr>
        <w:t xml:space="preserve">, </w:t>
      </w:r>
      <w:r w:rsidDel="00000000" w:rsidR="00000000" w:rsidRPr="00000000">
        <w:rPr>
          <w:b w:val="1"/>
          <w:bCs w:val="1"/>
          <w:rtl w:val="0"/>
        </w:rPr>
        <w:t xml:space="preserve">poor</w:t>
      </w:r>
      <w:r w:rsidDel="00000000" w:rsidR="00000000" w:rsidRPr="00000000">
        <w:rPr>
          <w:rtl w:val="0"/>
        </w:rPr>
        <w:t xml:space="preserve">, </w:t>
      </w:r>
      <w:r w:rsidDel="00000000" w:rsidR="00000000" w:rsidRPr="00000000">
        <w:rPr>
          <w:b w:val="1"/>
          <w:bCs w:val="1"/>
          <w:rtl w:val="0"/>
        </w:rPr>
        <w:t xml:space="preserve">excellent</w:t>
      </w:r>
      <w:r w:rsidDel="00000000" w:rsidR="00000000" w:rsidRPr="00000000">
        <w:rPr>
          <w:rtl w:val="0"/>
        </w:rPr>
        <w:t xml:space="preserve">.</w:t>
      </w:r>
    </w:p>
    <w:p w:rsidR="00000000" w:rsidDel="00000000" w:rsidP="00000000" w:rsidRDefault="00000000" w:rsidRPr="00000000" w14:paraId="00000005">
      <w:pPr>
        <w:widowControl w:val="0"/>
        <w:spacing w:line="240" w:lineRule="auto"/>
        <w:rPr>
          <w:b w:val="1"/>
          <w:bCs w:val="1"/>
        </w:rPr>
      </w:pPr>
      <w:r w:rsidDel="00000000" w:rsidR="00000000" w:rsidRPr="00000000">
        <w:rPr>
          <w:rtl w:val="0"/>
        </w:rPr>
      </w:r>
    </w:p>
    <w:tbl>
      <w:tblPr>
        <w:tblStyle w:val="Table1"/>
        <w:tblW w:w="1570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3060"/>
        <w:gridCol w:w="3185.3333333333335"/>
        <w:gridCol w:w="3185.3333333333335"/>
        <w:gridCol w:w="3185.3333333333335"/>
        <w:tblGridChange w:id="0">
          <w:tblGrid>
            <w:gridCol w:w="3090"/>
            <w:gridCol w:w="3060"/>
            <w:gridCol w:w="3185.3333333333335"/>
            <w:gridCol w:w="3185.3333333333335"/>
            <w:gridCol w:w="3185.3333333333335"/>
          </w:tblGrid>
        </w:tblGridChange>
      </w:tblGrid>
      <w:tr>
        <w:trPr>
          <w:cantSplit w:val="0"/>
          <w:trHeight w:val="13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b w:val="1"/>
                <w:bCs w:val="1"/>
                <w:sz w:val="24"/>
                <w:szCs w:val="24"/>
              </w:rPr>
            </w:pPr>
            <w:r w:rsidDel="00000000" w:rsidR="00000000" w:rsidRPr="00000000">
              <w:rPr>
                <w:b w:val="1"/>
                <w:bCs w:val="1"/>
                <w:sz w:val="24"/>
                <w:szCs w:val="24"/>
                <w:rtl w:val="0"/>
              </w:rPr>
              <w:t xml:space="preserve">BONDING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pStyle w:val="Heading1"/>
              <w:keepNext w:val="0"/>
              <w:keepLines w:val="0"/>
              <w:widowControl w:val="0"/>
              <w:spacing w:after="0" w:before="0" w:line="240" w:lineRule="auto"/>
              <w:ind w:left="140" w:right="140" w:firstLine="0"/>
              <w:jc w:val="center"/>
              <w:rPr>
                <w:b w:val="1"/>
                <w:bCs w:val="1"/>
                <w:sz w:val="24"/>
                <w:szCs w:val="24"/>
              </w:rPr>
            </w:pPr>
            <w:bookmarkStart w:colFirst="0" w:colLast="0" w:name="_d7z58pqv1ar" w:id="1"/>
            <w:bookmarkEnd w:id="1"/>
            <w:r w:rsidDel="00000000" w:rsidR="00000000" w:rsidRPr="00000000">
              <w:rPr>
                <w:b w:val="1"/>
                <w:bCs w:val="1"/>
                <w:sz w:val="24"/>
                <w:szCs w:val="24"/>
                <w:rtl w:val="0"/>
              </w:rPr>
              <w:t xml:space="preserve">IONIC</w:t>
            </w:r>
          </w:p>
          <w:p w:rsidR="00000000" w:rsidDel="00000000" w:rsidP="00000000" w:rsidRDefault="00000000" w:rsidRPr="00000000" w14:paraId="00000008">
            <w:pPr>
              <w:spacing w:line="240" w:lineRule="auto"/>
              <w:rPr>
                <w:sz w:val="18"/>
                <w:szCs w:val="18"/>
              </w:rPr>
            </w:pPr>
            <w:r w:rsidDel="00000000" w:rsidR="00000000" w:rsidRPr="00000000">
              <w:rPr>
                <w:rtl w:val="0"/>
              </w:rPr>
            </w:r>
          </w:p>
          <w:p w:rsidR="00000000" w:rsidDel="00000000" w:rsidP="00000000" w:rsidRDefault="00000000" w:rsidRPr="00000000" w14:paraId="00000009">
            <w:pPr>
              <w:widowControl w:val="0"/>
              <w:spacing w:line="240" w:lineRule="auto"/>
              <w:ind w:left="140" w:right="140" w:firstLine="0"/>
              <w:rPr>
                <w:sz w:val="24"/>
                <w:szCs w:val="24"/>
              </w:rPr>
            </w:pPr>
            <w:r w:rsidDel="00000000" w:rsidR="00000000" w:rsidRPr="00000000">
              <w:rPr>
                <w:sz w:val="24"/>
                <w:szCs w:val="24"/>
                <w:rtl w:val="0"/>
              </w:rPr>
              <w:t xml:space="preserve">(between ......................  and ..............................)</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ind w:left="140" w:right="140" w:firstLine="0"/>
              <w:jc w:val="center"/>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COVALENT</w:t>
            </w:r>
          </w:p>
          <w:p w:rsidR="00000000" w:rsidDel="00000000" w:rsidP="00000000" w:rsidRDefault="00000000" w:rsidRPr="00000000" w14:paraId="0000000B">
            <w:pPr>
              <w:widowControl w:val="0"/>
              <w:spacing w:line="240" w:lineRule="auto"/>
              <w:ind w:left="140" w:right="140" w:firstLine="0"/>
              <w:jc w:val="center"/>
              <w:rPr>
                <w:sz w:val="20"/>
                <w:szCs w:val="20"/>
              </w:rPr>
            </w:pPr>
            <w:r w:rsidDel="00000000" w:rsidR="00000000" w:rsidRPr="00000000">
              <w:rPr>
                <w:rtl w:val="0"/>
              </w:rPr>
            </w:r>
          </w:p>
          <w:p w:rsidR="00000000" w:rsidDel="00000000" w:rsidP="00000000" w:rsidRDefault="00000000" w:rsidRPr="00000000" w14:paraId="0000000C">
            <w:pPr>
              <w:widowControl w:val="0"/>
              <w:spacing w:line="240" w:lineRule="auto"/>
              <w:ind w:left="140" w:right="140" w:firstLine="0"/>
              <w:jc w:val="center"/>
              <w:rPr>
                <w:sz w:val="24"/>
                <w:szCs w:val="24"/>
              </w:rPr>
            </w:pPr>
            <w:r w:rsidDel="00000000" w:rsidR="00000000" w:rsidRPr="00000000">
              <w:rPr>
                <w:sz w:val="24"/>
                <w:szCs w:val="24"/>
                <w:rtl w:val="0"/>
              </w:rPr>
              <w:t xml:space="preserve">(between ................................. and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METALLIC</w:t>
            </w:r>
          </w:p>
          <w:p w:rsidR="00000000" w:rsidDel="00000000" w:rsidP="00000000" w:rsidRDefault="00000000" w:rsidRPr="00000000" w14:paraId="0000000F">
            <w:pPr>
              <w:widowControl w:val="0"/>
              <w:spacing w:line="240" w:lineRule="auto"/>
              <w:ind w:left="140" w:right="140" w:firstLine="0"/>
              <w:jc w:val="center"/>
              <w:rPr>
                <w:b w:val="1"/>
                <w:bCs w:val="1"/>
                <w:sz w:val="18"/>
                <w:szCs w:val="18"/>
              </w:rPr>
            </w:pPr>
            <w:r w:rsidDel="00000000" w:rsidR="00000000" w:rsidRPr="00000000">
              <w:rPr>
                <w:rtl w:val="0"/>
              </w:rPr>
            </w:r>
          </w:p>
          <w:p w:rsidR="00000000" w:rsidDel="00000000" w:rsidP="00000000" w:rsidRDefault="00000000" w:rsidRPr="00000000" w14:paraId="00000010">
            <w:pPr>
              <w:widowControl w:val="0"/>
              <w:spacing w:line="240" w:lineRule="auto"/>
              <w:ind w:left="140" w:right="140" w:firstLine="0"/>
              <w:jc w:val="center"/>
              <w:rPr>
                <w:sz w:val="24"/>
                <w:szCs w:val="24"/>
              </w:rPr>
            </w:pPr>
            <w:r w:rsidDel="00000000" w:rsidR="00000000" w:rsidRPr="00000000">
              <w:rPr>
                <w:sz w:val="24"/>
                <w:szCs w:val="24"/>
                <w:rtl w:val="0"/>
              </w:rPr>
              <w:t xml:space="preserve">(between metals and metals)</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1">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STRUCTURES</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2">
            <w:pPr>
              <w:widowControl w:val="0"/>
              <w:spacing w:line="240" w:lineRule="auto"/>
              <w:ind w:left="140" w:right="140" w:firstLine="0"/>
              <w:jc w:val="center"/>
              <w:rPr>
                <w:sz w:val="24"/>
                <w:szCs w:val="24"/>
              </w:rPr>
            </w:pPr>
            <w:r w:rsidDel="00000000" w:rsidR="00000000" w:rsidRPr="00000000">
              <w:rPr>
                <w:sz w:val="24"/>
                <w:szCs w:val="24"/>
                <w:rtl w:val="0"/>
              </w:rPr>
              <w:t xml:space="preserve">Giant</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line="240" w:lineRule="auto"/>
              <w:ind w:left="140" w:right="140" w:firstLine="0"/>
              <w:jc w:val="center"/>
              <w:rPr>
                <w:sz w:val="24"/>
                <w:szCs w:val="24"/>
              </w:rPr>
            </w:pPr>
            <w:r w:rsidDel="00000000" w:rsidR="00000000" w:rsidRPr="00000000">
              <w:rPr>
                <w:sz w:val="24"/>
                <w:szCs w:val="24"/>
                <w:rtl w:val="0"/>
              </w:rPr>
              <w:t xml:space="preserve">Molecular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line="240" w:lineRule="auto"/>
              <w:ind w:left="140" w:right="140" w:firstLine="0"/>
              <w:jc w:val="center"/>
              <w:rPr>
                <w:sz w:val="24"/>
                <w:szCs w:val="24"/>
              </w:rPr>
            </w:pPr>
            <w:r w:rsidDel="00000000" w:rsidR="00000000" w:rsidRPr="00000000">
              <w:rPr>
                <w:sz w:val="24"/>
                <w:szCs w:val="24"/>
                <w:rtl w:val="0"/>
              </w:rPr>
              <w:t xml:space="preserve">Giant</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5">
            <w:pPr>
              <w:widowControl w:val="0"/>
              <w:spacing w:line="240" w:lineRule="auto"/>
              <w:ind w:left="140" w:right="140" w:firstLine="0"/>
              <w:jc w:val="center"/>
              <w:rPr>
                <w:sz w:val="24"/>
                <w:szCs w:val="24"/>
              </w:rPr>
            </w:pPr>
            <w:r w:rsidDel="00000000" w:rsidR="00000000" w:rsidRPr="00000000">
              <w:rPr>
                <w:sz w:val="24"/>
                <w:szCs w:val="24"/>
                <w:rtl w:val="0"/>
              </w:rPr>
              <w:t xml:space="preserve">Giant</w:t>
            </w:r>
          </w:p>
        </w:tc>
      </w:tr>
      <w:tr>
        <w:trPr>
          <w:cantSplit w:val="0"/>
          <w:trHeight w:val="81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6">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EXAMPLES</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7">
            <w:pPr>
              <w:widowControl w:val="0"/>
              <w:spacing w:line="240" w:lineRule="auto"/>
              <w:ind w:left="140" w:right="140" w:firstLine="0"/>
              <w:jc w:val="center"/>
              <w:rPr>
                <w:sz w:val="24"/>
                <w:szCs w:val="24"/>
                <w:vertAlign w:val="subscript"/>
              </w:rPr>
            </w:pPr>
            <w:r w:rsidDel="00000000" w:rsidR="00000000" w:rsidRPr="00000000">
              <w:rPr>
                <w:sz w:val="24"/>
                <w:szCs w:val="24"/>
                <w:rtl w:val="0"/>
              </w:rPr>
              <w:t xml:space="preserve"> NaCl    MgO    CuSO</w:t>
            </w:r>
            <w:r w:rsidDel="00000000" w:rsidR="00000000" w:rsidRPr="00000000">
              <w:rPr>
                <w:sz w:val="24"/>
                <w:szCs w:val="24"/>
                <w:vertAlign w:val="subscript"/>
                <w:rtl w:val="0"/>
              </w:rPr>
              <w:t xml:space="preserve">4</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8">
            <w:pPr>
              <w:widowControl w:val="0"/>
              <w:spacing w:line="240" w:lineRule="auto"/>
              <w:ind w:left="140" w:right="140" w:firstLine="0"/>
              <w:jc w:val="center"/>
              <w:rPr>
                <w:sz w:val="24"/>
                <w:szCs w:val="24"/>
              </w:rPr>
            </w:pPr>
            <w:r w:rsidDel="00000000" w:rsidR="00000000" w:rsidRPr="00000000">
              <w:rPr>
                <w:sz w:val="24"/>
                <w:szCs w:val="24"/>
                <w:rtl w:val="0"/>
              </w:rPr>
              <w:t xml:space="preserve">Cl</w:t>
            </w:r>
            <w:r w:rsidDel="00000000" w:rsidR="00000000" w:rsidRPr="00000000">
              <w:rPr>
                <w:sz w:val="24"/>
                <w:szCs w:val="24"/>
                <w:vertAlign w:val="subscript"/>
                <w:rtl w:val="0"/>
              </w:rPr>
              <w:t xml:space="preserve">2</w:t>
            </w:r>
            <w:r w:rsidDel="00000000" w:rsidR="00000000" w:rsidRPr="00000000">
              <w:rPr>
                <w:sz w:val="24"/>
                <w:szCs w:val="24"/>
                <w:rtl w:val="0"/>
              </w:rPr>
              <w:t xml:space="preserve">   Br</w:t>
            </w:r>
            <w:r w:rsidDel="00000000" w:rsidR="00000000" w:rsidRPr="00000000">
              <w:rPr>
                <w:sz w:val="24"/>
                <w:szCs w:val="24"/>
                <w:vertAlign w:val="subscript"/>
                <w:rtl w:val="0"/>
              </w:rPr>
              <w:t xml:space="preserve">2</w:t>
            </w:r>
            <w:r w:rsidDel="00000000" w:rsidR="00000000" w:rsidRPr="00000000">
              <w:rPr>
                <w:sz w:val="24"/>
                <w:szCs w:val="24"/>
                <w:rtl w:val="0"/>
              </w:rPr>
              <w:t xml:space="preserve">   CO</w:t>
            </w:r>
            <w:r w:rsidDel="00000000" w:rsidR="00000000" w:rsidRPr="00000000">
              <w:rPr>
                <w:sz w:val="24"/>
                <w:szCs w:val="24"/>
                <w:vertAlign w:val="subscript"/>
                <w:rtl w:val="0"/>
              </w:rPr>
              <w:t xml:space="preserve">2</w:t>
            </w:r>
            <w:r w:rsidDel="00000000" w:rsidR="00000000" w:rsidRPr="00000000">
              <w:rPr>
                <w:sz w:val="24"/>
                <w:szCs w:val="24"/>
                <w:rtl w:val="0"/>
              </w:rPr>
              <w:t xml:space="preserve">   H</w:t>
            </w:r>
            <w:r w:rsidDel="00000000" w:rsidR="00000000" w:rsidRPr="00000000">
              <w:rPr>
                <w:sz w:val="24"/>
                <w:szCs w:val="24"/>
                <w:vertAlign w:val="subscript"/>
                <w:rtl w:val="0"/>
              </w:rPr>
              <w:t xml:space="preserve">2</w:t>
            </w:r>
            <w:r w:rsidDel="00000000" w:rsidR="00000000" w:rsidRPr="00000000">
              <w:rPr>
                <w:sz w:val="24"/>
                <w:szCs w:val="24"/>
                <w:rtl w:val="0"/>
              </w:rPr>
              <w:t xml:space="preserve">O</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9">
            <w:pPr>
              <w:widowControl w:val="0"/>
              <w:spacing w:line="240" w:lineRule="auto"/>
              <w:ind w:left="140" w:right="140" w:firstLine="0"/>
              <w:jc w:val="center"/>
              <w:rPr>
                <w:sz w:val="24"/>
                <w:szCs w:val="24"/>
              </w:rPr>
            </w:pPr>
            <w:r w:rsidDel="00000000" w:rsidR="00000000" w:rsidRPr="00000000">
              <w:rPr>
                <w:sz w:val="24"/>
                <w:szCs w:val="24"/>
                <w:rtl w:val="0"/>
              </w:rPr>
              <w:t xml:space="preserve">diamond, graphite</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A">
            <w:pPr>
              <w:widowControl w:val="0"/>
              <w:spacing w:line="240" w:lineRule="auto"/>
              <w:ind w:left="140" w:right="140" w:firstLine="0"/>
              <w:jc w:val="center"/>
              <w:rPr>
                <w:rFonts w:ascii="Ubuntu" w:cs="Ubuntu" w:eastAsia="Ubuntu" w:hAnsi="Ubuntu"/>
                <w:sz w:val="24"/>
                <w:szCs w:val="24"/>
              </w:rPr>
            </w:pPr>
            <w:r w:rsidDel="00000000" w:rsidR="00000000" w:rsidRPr="00000000">
              <w:rPr>
                <w:sz w:val="24"/>
                <w:szCs w:val="24"/>
                <w:rtl w:val="0"/>
              </w:rPr>
              <w:t xml:space="preserve">Fe, Cu, A</w:t>
            </w:r>
            <w:r w:rsidDel="00000000" w:rsidR="00000000" w:rsidRPr="00000000">
              <w:rPr>
                <w:rFonts w:ascii="Ubuntu" w:cs="Ubuntu" w:eastAsia="Ubuntu" w:hAnsi="Ubuntu"/>
                <w:sz w:val="24"/>
                <w:szCs w:val="24"/>
                <w:rtl w:val="0"/>
              </w:rPr>
              <w:t xml:space="preserve">l</w:t>
            </w:r>
          </w:p>
        </w:tc>
      </w:tr>
      <w:tr>
        <w:trPr>
          <w:cantSplit w:val="0"/>
          <w:trHeight w:val="9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MELTING POINT</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1C">
            <w:pPr>
              <w:widowControl w:val="0"/>
              <w:spacing w:line="240" w:lineRule="auto"/>
              <w:ind w:left="140" w:right="140" w:firstLine="0"/>
              <w:jc w:val="center"/>
              <w:rPr>
                <w:i w:val="1"/>
                <w:iCs w:val="1"/>
                <w:sz w:val="24"/>
                <w:szCs w:val="24"/>
              </w:rPr>
            </w:pPr>
            <w:r w:rsidDel="00000000" w:rsidR="00000000" w:rsidRPr="00000000">
              <w:rPr>
                <w:i w:val="1"/>
                <w:iCs w:val="1"/>
                <w:sz w:val="24"/>
                <w:szCs w:val="24"/>
                <w:rtl w:val="0"/>
              </w:rPr>
              <w:t xml:space="preserve">high</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D">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rPr>
                <w:sz w:val="24"/>
                <w:szCs w:val="24"/>
              </w:rPr>
            </w:pPr>
            <w:r w:rsidDel="00000000" w:rsidR="00000000" w:rsidRPr="00000000">
              <w:rPr>
                <w:rtl w:val="0"/>
              </w:rPr>
            </w:r>
          </w:p>
        </w:tc>
      </w:tr>
      <w:tr>
        <w:trPr>
          <w:cantSplit w:val="0"/>
          <w:trHeight w:val="10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0">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PARTICLES IN STRUCTURE</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1">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240" w:lineRule="auto"/>
              <w:ind w:left="140" w:right="140" w:firstLine="0"/>
              <w:jc w:val="center"/>
              <w:rPr>
                <w:i w:val="1"/>
                <w:iCs w:val="1"/>
                <w:sz w:val="24"/>
                <w:szCs w:val="24"/>
              </w:rPr>
            </w:pPr>
            <w:r w:rsidDel="00000000" w:rsidR="00000000" w:rsidRPr="00000000">
              <w:rPr>
                <w:i w:val="1"/>
                <w:iCs w:val="1"/>
                <w:sz w:val="24"/>
                <w:szCs w:val="24"/>
                <w:rtl w:val="0"/>
              </w:rPr>
              <w:t xml:space="preserve">molecules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3">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tcBorders>
              <w:bottom w:color="b7b7b7" w:space="0" w:sz="8" w:val="single"/>
            </w:tcBorders>
            <w:shd w:fill="b7b7b7"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line="240" w:lineRule="auto"/>
              <w:rPr>
                <w:sz w:val="24"/>
                <w:szCs w:val="24"/>
              </w:rPr>
            </w:pPr>
            <w:r w:rsidDel="00000000" w:rsidR="00000000" w:rsidRPr="00000000">
              <w:rPr>
                <w:rtl w:val="0"/>
              </w:rPr>
            </w:r>
          </w:p>
        </w:tc>
      </w:tr>
      <w:tr>
        <w:trPr>
          <w:cantSplit w:val="0"/>
          <w:trHeight w:val="103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ind w:left="140" w:right="140" w:firstLine="0"/>
              <w:jc w:val="center"/>
              <w:rPr>
                <w:b w:val="1"/>
                <w:bCs w:val="1"/>
                <w:sz w:val="24"/>
                <w:szCs w:val="24"/>
              </w:rPr>
            </w:pPr>
            <w:r w:rsidDel="00000000" w:rsidR="00000000" w:rsidRPr="00000000">
              <w:rPr>
                <w:b w:val="1"/>
                <w:bCs w:val="1"/>
                <w:sz w:val="24"/>
                <w:szCs w:val="24"/>
                <w:rtl w:val="0"/>
              </w:rPr>
              <w:t xml:space="preserve">FORCES BETWEEN PARTICLES</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6">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240" w:lineRule="auto"/>
              <w:ind w:left="140" w:right="140" w:firstLine="0"/>
              <w:jc w:val="center"/>
              <w:rPr>
                <w:i w:val="1"/>
                <w:iCs w:val="1"/>
                <w:sz w:val="24"/>
                <w:szCs w:val="24"/>
              </w:rPr>
            </w:pPr>
            <w:r w:rsidDel="00000000" w:rsidR="00000000" w:rsidRPr="00000000">
              <w:rPr>
                <w:i w:val="1"/>
                <w:iCs w:val="1"/>
                <w:sz w:val="24"/>
                <w:szCs w:val="24"/>
                <w:rtl w:val="0"/>
              </w:rPr>
              <w:t xml:space="preserve">strong</w:t>
            </w:r>
          </w:p>
        </w:tc>
        <w:tc>
          <w:tcPr>
            <w:tcBorders>
              <w:top w:color="b7b7b7" w:space="0" w:sz="8" w:val="single"/>
            </w:tcBorders>
            <w:shd w:fill="b7b7b7"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rPr>
                <w:sz w:val="24"/>
                <w:szCs w:val="24"/>
              </w:rPr>
            </w:pPr>
            <w:r w:rsidDel="00000000" w:rsidR="00000000" w:rsidRPr="00000000">
              <w:rPr>
                <w:rtl w:val="0"/>
              </w:rPr>
            </w:r>
          </w:p>
        </w:tc>
      </w:tr>
      <w:tr>
        <w:trPr>
          <w:cantSplit w:val="0"/>
          <w:trHeight w:val="11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A">
            <w:pPr>
              <w:widowControl w:val="0"/>
              <w:spacing w:line="240" w:lineRule="auto"/>
              <w:ind w:left="140" w:right="140" w:firstLine="0"/>
              <w:jc w:val="center"/>
              <w:rPr>
                <w:i w:val="1"/>
                <w:iCs w:val="1"/>
                <w:sz w:val="24"/>
                <w:szCs w:val="24"/>
              </w:rPr>
            </w:pPr>
            <w:r w:rsidDel="00000000" w:rsidR="00000000" w:rsidRPr="00000000">
              <w:rPr>
                <w:b w:val="1"/>
                <w:bCs w:val="1"/>
                <w:sz w:val="24"/>
                <w:szCs w:val="24"/>
                <w:rtl w:val="0"/>
              </w:rPr>
              <w:t xml:space="preserve">ELECTRICAL CONDUCTIVITY</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B">
            <w:pPr>
              <w:widowControl w:val="0"/>
              <w:spacing w:line="240" w:lineRule="auto"/>
              <w:ind w:left="140" w:right="140" w:firstLine="0"/>
              <w:jc w:val="center"/>
              <w:rPr>
                <w:i w:val="1"/>
                <w:iCs w:val="1"/>
                <w:sz w:val="24"/>
                <w:szCs w:val="24"/>
              </w:rPr>
            </w:pPr>
            <w:r w:rsidDel="00000000" w:rsidR="00000000" w:rsidRPr="00000000">
              <w:rPr>
                <w:i w:val="1"/>
                <w:iCs w:val="1"/>
                <w:sz w:val="24"/>
                <w:szCs w:val="24"/>
                <w:rtl w:val="0"/>
              </w:rPr>
              <w:t xml:space="preserve">Good when molten or dissolved, but do not conduct when solid</w:t>
            </w:r>
          </w:p>
        </w:tc>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240" w:lineRule="auto"/>
              <w:ind w:left="0" w:right="140" w:firstLine="0"/>
              <w:jc w:val="left"/>
              <w:rPr>
                <w:sz w:val="24"/>
                <w:szCs w:val="24"/>
                <w:u w:val="singl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D">
            <w:pPr>
              <w:widowControl w:val="0"/>
              <w:spacing w:line="240" w:lineRule="auto"/>
              <w:ind w:left="140" w:right="140" w:firstLine="0"/>
              <w:jc w:val="center"/>
              <w:rPr>
                <w:sz w:val="24"/>
                <w:szCs w:val="24"/>
                <w:u w:val="single"/>
              </w:rPr>
            </w:pPr>
            <w:r w:rsidDel="00000000" w:rsidR="00000000" w:rsidRPr="00000000">
              <w:rPr>
                <w:sz w:val="24"/>
                <w:szCs w:val="24"/>
                <w:u w:val="single"/>
                <w:rtl w:val="0"/>
              </w:rPr>
              <w:t xml:space="preserve">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2F">
      <w:pPr>
        <w:pageBreakBefore w:val="0"/>
        <w:rPr/>
      </w:pPr>
      <w:r w:rsidDel="00000000" w:rsidR="00000000" w:rsidRPr="00000000">
        <w:rPr>
          <w:rtl w:val="0"/>
        </w:rPr>
      </w:r>
    </w:p>
    <w:sectPr>
      <w:headerReference r:id="rId6" w:type="default"/>
      <w:pgSz w:h="11906" w:w="16838" w:orient="landscape"/>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spacing w:line="240" w:lineRule="auto"/>
      <w:rPr>
        <w:i w:val="1"/>
        <w:iCs w:val="1"/>
        <w:sz w:val="36"/>
        <w:szCs w:val="36"/>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 xml:space="preserve">                                                                                                 </w:t>
    </w:r>
    <w:r w:rsidDel="00000000" w:rsidR="00000000" w:rsidRPr="00000000">
      <w:rPr>
        <w:b w:val="1"/>
        <w:bCs w:val="1"/>
        <w:sz w:val="40"/>
        <w:szCs w:val="40"/>
        <w:rtl w:val="0"/>
      </w:rPr>
      <w:t xml:space="preserve">9a</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